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xml:space="preserve">Företagare i Avesta kommun drabbas olika mycket av </w:t>
      </w:r>
      <w:proofErr w:type="spellStart"/>
      <w:r>
        <w:rPr>
          <w:rFonts w:ascii="Arial" w:hAnsi="Arial" w:cs="Arial"/>
          <w:sz w:val="27"/>
          <w:szCs w:val="27"/>
        </w:rPr>
        <w:t>cronaviruset</w:t>
      </w:r>
      <w:proofErr w:type="spellEnd"/>
      <w:r>
        <w:rPr>
          <w:rFonts w:ascii="Arial" w:hAnsi="Arial" w:cs="Arial"/>
          <w:sz w:val="27"/>
          <w:szCs w:val="27"/>
        </w:rPr>
        <w:t xml:space="preserve"> covid-19. För att underlätta för de företag som har likviditetsproblem med anledning av coronaviruset har Avesta kommuns Plan- och Näringslivsutskott antagit följande program:</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SÄRSKILDA ÅTGÄRDER FÖR ATT STÖTTA AVESTAS NÄRINGSLIV SOM DRABBATS AV CORONASITUATIONEN</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Företag som önskar anstånd med att betala kommunala avgifter/fakturor/avier ska behandlas lösningsorienterat. Det gäller fakturor från Avesta kommun, Västmanland-Dalarna Miljö- och Byggförvaltning (avseende Avesta), Gamla Byn/Avesta Industristad och Avesta Vatten och Avfall</w:t>
      </w:r>
      <w:r>
        <w:rPr>
          <w:rFonts w:ascii="Arial" w:hAnsi="Arial" w:cs="Arial"/>
          <w:sz w:val="27"/>
          <w:szCs w:val="27"/>
        </w:rPr>
        <w:br/>
        <w:t>Kontakta:</w:t>
      </w:r>
      <w:r>
        <w:rPr>
          <w:rFonts w:ascii="Arial" w:hAnsi="Arial" w:cs="Arial"/>
          <w:sz w:val="27"/>
          <w:szCs w:val="27"/>
        </w:rPr>
        <w:br/>
      </w:r>
      <w:hyperlink r:id="rId4" w:history="1">
        <w:r>
          <w:rPr>
            <w:rStyle w:val="Hyperlnk"/>
            <w:rFonts w:ascii="Arial" w:hAnsi="Arial" w:cs="Arial"/>
            <w:color w:val="3A6D8F"/>
            <w:sz w:val="27"/>
            <w:szCs w:val="27"/>
          </w:rPr>
          <w:t>servicecenter@avesta.se</w:t>
        </w:r>
      </w:hyperlink>
      <w:r>
        <w:rPr>
          <w:rFonts w:ascii="Arial" w:hAnsi="Arial" w:cs="Arial"/>
          <w:sz w:val="27"/>
          <w:szCs w:val="27"/>
        </w:rPr>
        <w:br/>
      </w:r>
      <w:hyperlink r:id="rId5" w:history="1">
        <w:r>
          <w:rPr>
            <w:rStyle w:val="Hyperlnk"/>
            <w:rFonts w:ascii="Arial" w:hAnsi="Arial" w:cs="Arial"/>
            <w:color w:val="3A6D8F"/>
            <w:sz w:val="27"/>
            <w:szCs w:val="27"/>
          </w:rPr>
          <w:t>miljo-bygg@avesta.se</w:t>
        </w:r>
      </w:hyperlink>
      <w:r>
        <w:rPr>
          <w:rFonts w:ascii="Arial" w:hAnsi="Arial" w:cs="Arial"/>
          <w:sz w:val="27"/>
          <w:szCs w:val="27"/>
        </w:rPr>
        <w:br/>
      </w:r>
      <w:hyperlink r:id="rId6" w:history="1">
        <w:r>
          <w:rPr>
            <w:rStyle w:val="Hyperlnk"/>
            <w:rFonts w:ascii="Arial" w:hAnsi="Arial" w:cs="Arial"/>
            <w:color w:val="3A6D8F"/>
            <w:sz w:val="27"/>
            <w:szCs w:val="27"/>
          </w:rPr>
          <w:t>gamlabyn@avesta.s</w:t>
        </w:r>
      </w:hyperlink>
      <w:r>
        <w:rPr>
          <w:rFonts w:ascii="Arial" w:hAnsi="Arial" w:cs="Arial"/>
          <w:sz w:val="27"/>
          <w:szCs w:val="27"/>
        </w:rPr>
        <w:t>e</w:t>
      </w:r>
      <w:r>
        <w:rPr>
          <w:rFonts w:ascii="Arial" w:hAnsi="Arial" w:cs="Arial"/>
          <w:sz w:val="27"/>
          <w:szCs w:val="27"/>
        </w:rPr>
        <w:br/>
      </w:r>
      <w:hyperlink r:id="rId7" w:history="1">
        <w:r>
          <w:rPr>
            <w:rStyle w:val="Hyperlnk"/>
            <w:rFonts w:ascii="Arial" w:hAnsi="Arial" w:cs="Arial"/>
            <w:color w:val="3A6D8F"/>
            <w:sz w:val="27"/>
            <w:szCs w:val="27"/>
          </w:rPr>
          <w:t>avestavatten@avesta.s</w:t>
        </w:r>
      </w:hyperlink>
      <w:r>
        <w:rPr>
          <w:rFonts w:ascii="Arial" w:hAnsi="Arial" w:cs="Arial"/>
          <w:sz w:val="27"/>
          <w:szCs w:val="27"/>
        </w:rPr>
        <w:t>e </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xml:space="preserve"> Företag som hyr lokaler av Avesta Industristad kommer att behandlas lösningsorienterat om de </w:t>
      </w:r>
      <w:proofErr w:type="gramStart"/>
      <w:r>
        <w:rPr>
          <w:rFonts w:ascii="Arial" w:hAnsi="Arial" w:cs="Arial"/>
          <w:sz w:val="27"/>
          <w:szCs w:val="27"/>
        </w:rPr>
        <w:t>begär anstånd</w:t>
      </w:r>
      <w:proofErr w:type="gramEnd"/>
      <w:r>
        <w:rPr>
          <w:rFonts w:ascii="Arial" w:hAnsi="Arial" w:cs="Arial"/>
          <w:sz w:val="27"/>
          <w:szCs w:val="27"/>
        </w:rPr>
        <w:t xml:space="preserve"> med hyror. Kommunen uppmanar privata fastighetsägare att försöka göra detsamma</w:t>
      </w:r>
      <w:r>
        <w:rPr>
          <w:rFonts w:ascii="Arial" w:hAnsi="Arial" w:cs="Arial"/>
          <w:sz w:val="27"/>
          <w:szCs w:val="27"/>
        </w:rPr>
        <w:br/>
        <w:t>Kontakt:</w:t>
      </w:r>
      <w:r>
        <w:rPr>
          <w:rFonts w:ascii="Arial" w:hAnsi="Arial" w:cs="Arial"/>
          <w:sz w:val="27"/>
          <w:szCs w:val="27"/>
        </w:rPr>
        <w:br/>
      </w:r>
      <w:hyperlink r:id="rId8" w:history="1">
        <w:r>
          <w:rPr>
            <w:rStyle w:val="Hyperlnk"/>
            <w:rFonts w:ascii="Arial" w:hAnsi="Arial" w:cs="Arial"/>
            <w:color w:val="3A6D8F"/>
            <w:sz w:val="27"/>
            <w:szCs w:val="27"/>
          </w:rPr>
          <w:t>gamlabyn@avesta.se</w:t>
        </w:r>
      </w:hyperlink>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Leverantörer av varor och tjänster till kommunen som önskar snabbare betalning ombeds kontakta beställaren för handläggning</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Kommunen och Västmanland-Dalarna Miljö- och Byggförvaltning skjuter upp tillståndsbesök som inte är nödvändiga och prioriterar istället verksamhetskritiska tillstånds- och tillsynsärenden </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Företag som har pågående tillstånds- och tillsynsärenden och önskar att dessa skjuts på framtiden behandlas positivt</w:t>
      </w:r>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Tillväxt Avesta tillsätter företagslots som får till uppgift att ledsaga kring frågor både med anledning av de åtgärder kommunen vidtar, men framförallt för att ledsaga kring de förslag som Riksdag och Regering kommit med</w:t>
      </w:r>
      <w:r>
        <w:rPr>
          <w:rFonts w:ascii="Arial" w:hAnsi="Arial" w:cs="Arial"/>
          <w:sz w:val="27"/>
          <w:szCs w:val="27"/>
        </w:rPr>
        <w:br/>
        <w:t>Kontakta:</w:t>
      </w:r>
      <w:r>
        <w:rPr>
          <w:rFonts w:ascii="Arial" w:hAnsi="Arial" w:cs="Arial"/>
          <w:sz w:val="27"/>
          <w:szCs w:val="27"/>
        </w:rPr>
        <w:br/>
      </w:r>
      <w:hyperlink r:id="rId9" w:history="1">
        <w:r>
          <w:rPr>
            <w:rStyle w:val="Hyperlnk"/>
            <w:rFonts w:ascii="Arial" w:hAnsi="Arial" w:cs="Arial"/>
            <w:color w:val="3A6D8F"/>
            <w:sz w:val="27"/>
            <w:szCs w:val="27"/>
          </w:rPr>
          <w:t>tillvaxt@avesta.se</w:t>
        </w:r>
      </w:hyperlink>
    </w:p>
    <w:p w:rsidR="00312BB1" w:rsidRDefault="00312BB1" w:rsidP="00312BB1">
      <w:pPr>
        <w:pStyle w:val="Normalwebb"/>
        <w:shd w:val="clear" w:color="auto" w:fill="F5F3EE"/>
        <w:rPr>
          <w:rFonts w:ascii="Arial" w:hAnsi="Arial" w:cs="Arial"/>
          <w:sz w:val="27"/>
          <w:szCs w:val="27"/>
        </w:rPr>
      </w:pPr>
      <w:r>
        <w:rPr>
          <w:rFonts w:ascii="Arial" w:hAnsi="Arial" w:cs="Arial"/>
          <w:sz w:val="27"/>
          <w:szCs w:val="27"/>
        </w:rPr>
        <w:t xml:space="preserve">Vill du ha en personlig kontakt ring Servicecenter </w:t>
      </w:r>
      <w:proofErr w:type="gramStart"/>
      <w:r>
        <w:rPr>
          <w:rFonts w:ascii="Arial" w:hAnsi="Arial" w:cs="Arial"/>
          <w:sz w:val="27"/>
          <w:szCs w:val="27"/>
        </w:rPr>
        <w:t>0226-645000</w:t>
      </w:r>
      <w:proofErr w:type="gramEnd"/>
      <w:r>
        <w:rPr>
          <w:rFonts w:ascii="Arial" w:hAnsi="Arial" w:cs="Arial"/>
          <w:sz w:val="27"/>
          <w:szCs w:val="27"/>
        </w:rPr>
        <w:t>.</w:t>
      </w:r>
    </w:p>
    <w:p w:rsidR="00396BAE" w:rsidRDefault="00396BAE">
      <w:bookmarkStart w:id="0" w:name="_GoBack"/>
      <w:bookmarkEnd w:id="0"/>
    </w:p>
    <w:sectPr w:rsidR="00396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BB1"/>
    <w:rsid w:val="00312BB1"/>
    <w:rsid w:val="00396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7444F-35F8-49EB-96BD-E2FA683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312BB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312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labyn@avesta.se" TargetMode="External"/><Relationship Id="rId3" Type="http://schemas.openxmlformats.org/officeDocument/2006/relationships/webSettings" Target="webSettings.xml"/><Relationship Id="rId7" Type="http://schemas.openxmlformats.org/officeDocument/2006/relationships/hyperlink" Target="mailto:avestavatten@avest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mlabyn@avesta.se" TargetMode="External"/><Relationship Id="rId11" Type="http://schemas.openxmlformats.org/officeDocument/2006/relationships/theme" Target="theme/theme1.xml"/><Relationship Id="rId5" Type="http://schemas.openxmlformats.org/officeDocument/2006/relationships/hyperlink" Target="mailto:miljo-bygg@avesta.se" TargetMode="External"/><Relationship Id="rId10" Type="http://schemas.openxmlformats.org/officeDocument/2006/relationships/fontTable" Target="fontTable.xml"/><Relationship Id="rId4" Type="http://schemas.openxmlformats.org/officeDocument/2006/relationships/hyperlink" Target="mailto:servicecenter@avesta.se" TargetMode="External"/><Relationship Id="rId9" Type="http://schemas.openxmlformats.org/officeDocument/2006/relationships/hyperlink" Target="mailto:tillvaxt@avesta.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1624</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Eriksson</dc:creator>
  <cp:keywords/>
  <dc:description/>
  <cp:lastModifiedBy>Kerstin Eriksson</cp:lastModifiedBy>
  <cp:revision>1</cp:revision>
  <dcterms:created xsi:type="dcterms:W3CDTF">2020-04-07T05:59:00Z</dcterms:created>
  <dcterms:modified xsi:type="dcterms:W3CDTF">2020-04-07T05:59:00Z</dcterms:modified>
</cp:coreProperties>
</file>